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0D164" w14:textId="3EAE58AA" w:rsidR="00B45F1C" w:rsidRPr="00C56FA2" w:rsidRDefault="00FC34C5" w:rsidP="00FC34C5">
      <w:pPr>
        <w:pStyle w:val="NormalWeb"/>
        <w:rPr>
          <w:rFonts w:ascii="Calibri" w:hAnsi="Calibri" w:cs="Calibri"/>
          <w:sz w:val="22"/>
          <w:szCs w:val="22"/>
        </w:rPr>
      </w:pPr>
      <w:r w:rsidRPr="00C56FA2">
        <w:rPr>
          <w:rFonts w:ascii="Calibri" w:hAnsi="Calibri" w:cs="Calibri"/>
          <w:noProof/>
          <w:sz w:val="22"/>
          <w:szCs w:val="22"/>
        </w:rPr>
        <w:drawing>
          <wp:inline distT="0" distB="0" distL="0" distR="0" wp14:anchorId="7BEA6F15" wp14:editId="418C42C1">
            <wp:extent cx="2307847" cy="2726267"/>
            <wp:effectExtent l="0" t="0" r="0" b="0"/>
            <wp:docPr id="1635056064" name="Picture 1" descr="A person standing in front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056064" name="Picture 1" descr="A person standing in front of a tre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13721" cy="2733206"/>
                    </a:xfrm>
                    <a:prstGeom prst="rect">
                      <a:avLst/>
                    </a:prstGeom>
                    <a:noFill/>
                    <a:ln>
                      <a:noFill/>
                    </a:ln>
                  </pic:spPr>
                </pic:pic>
              </a:graphicData>
            </a:graphic>
          </wp:inline>
        </w:drawing>
      </w:r>
    </w:p>
    <w:p w14:paraId="669C0AE2" w14:textId="1F3137A7" w:rsidR="006045C9" w:rsidRPr="00C56FA2" w:rsidRDefault="006045C9">
      <w:pPr>
        <w:rPr>
          <w:rFonts w:ascii="Calibri" w:hAnsi="Calibri" w:cs="Calibri"/>
          <w:b/>
          <w:bCs/>
          <w:sz w:val="22"/>
          <w:szCs w:val="22"/>
        </w:rPr>
      </w:pPr>
      <w:r w:rsidRPr="00C56FA2">
        <w:rPr>
          <w:rFonts w:ascii="Calibri" w:hAnsi="Calibri" w:cs="Calibri"/>
          <w:b/>
          <w:bCs/>
          <w:sz w:val="22"/>
          <w:szCs w:val="22"/>
        </w:rPr>
        <w:t>Melissa Hannequin</w:t>
      </w:r>
    </w:p>
    <w:p w14:paraId="1364C202" w14:textId="094A9998" w:rsidR="006045C9" w:rsidRPr="00C56FA2" w:rsidRDefault="006045C9">
      <w:pPr>
        <w:rPr>
          <w:rFonts w:ascii="Calibri" w:hAnsi="Calibri" w:cs="Calibri"/>
          <w:sz w:val="22"/>
          <w:szCs w:val="22"/>
        </w:rPr>
      </w:pPr>
      <w:r w:rsidRPr="00C56FA2">
        <w:rPr>
          <w:rFonts w:ascii="Calibri" w:hAnsi="Calibri" w:cs="Calibri"/>
          <w:sz w:val="22"/>
          <w:szCs w:val="22"/>
        </w:rPr>
        <w:t xml:space="preserve">Melissa Hannequin is the Executive Director of Danbury Collective. She previously worked for the New York City Department of Education, where she </w:t>
      </w:r>
      <w:r w:rsidR="00B45F1C" w:rsidRPr="00C56FA2">
        <w:rPr>
          <w:rFonts w:ascii="Calibri" w:hAnsi="Calibri" w:cs="Calibri"/>
          <w:sz w:val="22"/>
          <w:szCs w:val="22"/>
        </w:rPr>
        <w:t xml:space="preserve">was </w:t>
      </w:r>
      <w:r w:rsidRPr="00C56FA2">
        <w:rPr>
          <w:rFonts w:ascii="Calibri" w:hAnsi="Calibri" w:cs="Calibri"/>
          <w:sz w:val="22"/>
          <w:szCs w:val="22"/>
        </w:rPr>
        <w:t>a leader in expanding families’ access to free, high-quality early childhood programs through the 3-K and Pre-K for All universal preschool initiative</w:t>
      </w:r>
      <w:r w:rsidR="00B45F1C" w:rsidRPr="00C56FA2">
        <w:rPr>
          <w:rFonts w:ascii="Calibri" w:hAnsi="Calibri" w:cs="Calibri"/>
          <w:sz w:val="22"/>
          <w:szCs w:val="22"/>
        </w:rPr>
        <w:t>, and opening preschool special education programs in New York City public schools.</w:t>
      </w:r>
      <w:r w:rsidRPr="00C56FA2">
        <w:rPr>
          <w:rFonts w:ascii="Calibri" w:hAnsi="Calibri" w:cs="Calibri"/>
          <w:sz w:val="22"/>
          <w:szCs w:val="22"/>
        </w:rPr>
        <w:t xml:space="preserve"> </w:t>
      </w:r>
      <w:r w:rsidR="00B45F1C" w:rsidRPr="00C56FA2">
        <w:rPr>
          <w:rFonts w:ascii="Calibri" w:hAnsi="Calibri" w:cs="Calibri"/>
          <w:sz w:val="22"/>
          <w:szCs w:val="22"/>
        </w:rPr>
        <w:t xml:space="preserve">Melissa believes that </w:t>
      </w:r>
      <w:proofErr w:type="gramStart"/>
      <w:r w:rsidR="00B45F1C" w:rsidRPr="00C56FA2">
        <w:rPr>
          <w:rFonts w:ascii="Calibri" w:hAnsi="Calibri" w:cs="Calibri"/>
          <w:sz w:val="22"/>
          <w:szCs w:val="22"/>
        </w:rPr>
        <w:t>in order to</w:t>
      </w:r>
      <w:proofErr w:type="gramEnd"/>
      <w:r w:rsidR="00B45F1C" w:rsidRPr="00C56FA2">
        <w:rPr>
          <w:rFonts w:ascii="Calibri" w:hAnsi="Calibri" w:cs="Calibri"/>
          <w:sz w:val="22"/>
          <w:szCs w:val="22"/>
        </w:rPr>
        <w:t xml:space="preserve"> truly change systems, we need to work collectively and in our communities. </w:t>
      </w:r>
      <w:r w:rsidRPr="00C56FA2">
        <w:rPr>
          <w:rFonts w:ascii="Calibri" w:hAnsi="Calibri" w:cs="Calibri"/>
          <w:sz w:val="22"/>
          <w:szCs w:val="22"/>
        </w:rPr>
        <w:t xml:space="preserve">Melissa earned her Bachelor of Arts in Sociology and International Studies from Fairfield University (Fairfield, CT) and Master of Science in Public Policy and Management from Carnegie Mellon University (Pittsburgh, PA), and holds a Certificate in Education Finance from Georgetown University. </w:t>
      </w:r>
      <w:r w:rsidR="00B45F1C" w:rsidRPr="00C56FA2">
        <w:rPr>
          <w:rFonts w:ascii="Calibri" w:hAnsi="Calibri" w:cs="Calibri"/>
          <w:sz w:val="22"/>
          <w:szCs w:val="22"/>
        </w:rPr>
        <w:t>She</w:t>
      </w:r>
      <w:r w:rsidRPr="00C56FA2">
        <w:rPr>
          <w:rFonts w:ascii="Calibri" w:hAnsi="Calibri" w:cs="Calibri"/>
          <w:sz w:val="22"/>
          <w:szCs w:val="22"/>
        </w:rPr>
        <w:t xml:space="preserve"> is a lifelong resident of the greater Danbury area.</w:t>
      </w:r>
    </w:p>
    <w:sectPr w:rsidR="006045C9" w:rsidRPr="00C56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C9"/>
    <w:rsid w:val="006045C9"/>
    <w:rsid w:val="00B45F1C"/>
    <w:rsid w:val="00C56FA2"/>
    <w:rsid w:val="00FC3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16F42"/>
  <w15:chartTrackingRefBased/>
  <w15:docId w15:val="{5824A844-95C3-41CB-BBD4-1A3CFB351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4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5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5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5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5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5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5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5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5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5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5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5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5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5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5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5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5C9"/>
    <w:rPr>
      <w:rFonts w:eastAsiaTheme="majorEastAsia" w:cstheme="majorBidi"/>
      <w:color w:val="272727" w:themeColor="text1" w:themeTint="D8"/>
    </w:rPr>
  </w:style>
  <w:style w:type="paragraph" w:styleId="Title">
    <w:name w:val="Title"/>
    <w:basedOn w:val="Normal"/>
    <w:next w:val="Normal"/>
    <w:link w:val="TitleChar"/>
    <w:uiPriority w:val="10"/>
    <w:qFormat/>
    <w:rsid w:val="00604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5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5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5C9"/>
    <w:pPr>
      <w:spacing w:before="160"/>
      <w:jc w:val="center"/>
    </w:pPr>
    <w:rPr>
      <w:i/>
      <w:iCs/>
      <w:color w:val="404040" w:themeColor="text1" w:themeTint="BF"/>
    </w:rPr>
  </w:style>
  <w:style w:type="character" w:customStyle="1" w:styleId="QuoteChar">
    <w:name w:val="Quote Char"/>
    <w:basedOn w:val="DefaultParagraphFont"/>
    <w:link w:val="Quote"/>
    <w:uiPriority w:val="29"/>
    <w:rsid w:val="006045C9"/>
    <w:rPr>
      <w:i/>
      <w:iCs/>
      <w:color w:val="404040" w:themeColor="text1" w:themeTint="BF"/>
    </w:rPr>
  </w:style>
  <w:style w:type="paragraph" w:styleId="ListParagraph">
    <w:name w:val="List Paragraph"/>
    <w:basedOn w:val="Normal"/>
    <w:uiPriority w:val="34"/>
    <w:qFormat/>
    <w:rsid w:val="006045C9"/>
    <w:pPr>
      <w:ind w:left="720"/>
      <w:contextualSpacing/>
    </w:pPr>
  </w:style>
  <w:style w:type="character" w:styleId="IntenseEmphasis">
    <w:name w:val="Intense Emphasis"/>
    <w:basedOn w:val="DefaultParagraphFont"/>
    <w:uiPriority w:val="21"/>
    <w:qFormat/>
    <w:rsid w:val="006045C9"/>
    <w:rPr>
      <w:i/>
      <w:iCs/>
      <w:color w:val="0F4761" w:themeColor="accent1" w:themeShade="BF"/>
    </w:rPr>
  </w:style>
  <w:style w:type="paragraph" w:styleId="IntenseQuote">
    <w:name w:val="Intense Quote"/>
    <w:basedOn w:val="Normal"/>
    <w:next w:val="Normal"/>
    <w:link w:val="IntenseQuoteChar"/>
    <w:uiPriority w:val="30"/>
    <w:qFormat/>
    <w:rsid w:val="00604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5C9"/>
    <w:rPr>
      <w:i/>
      <w:iCs/>
      <w:color w:val="0F4761" w:themeColor="accent1" w:themeShade="BF"/>
    </w:rPr>
  </w:style>
  <w:style w:type="character" w:styleId="IntenseReference">
    <w:name w:val="Intense Reference"/>
    <w:basedOn w:val="DefaultParagraphFont"/>
    <w:uiPriority w:val="32"/>
    <w:qFormat/>
    <w:rsid w:val="006045C9"/>
    <w:rPr>
      <w:b/>
      <w:bCs/>
      <w:smallCaps/>
      <w:color w:val="0F4761" w:themeColor="accent1" w:themeShade="BF"/>
      <w:spacing w:val="5"/>
    </w:rPr>
  </w:style>
  <w:style w:type="paragraph" w:styleId="NormalWeb">
    <w:name w:val="Normal (Web)"/>
    <w:basedOn w:val="Normal"/>
    <w:uiPriority w:val="99"/>
    <w:unhideWhenUsed/>
    <w:rsid w:val="00FC34C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1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Hannequin</dc:creator>
  <cp:keywords/>
  <dc:description/>
  <cp:lastModifiedBy>Melissa Hannequin</cp:lastModifiedBy>
  <cp:revision>2</cp:revision>
  <dcterms:created xsi:type="dcterms:W3CDTF">2024-04-05T18:18:00Z</dcterms:created>
  <dcterms:modified xsi:type="dcterms:W3CDTF">2024-04-05T18:40:00Z</dcterms:modified>
</cp:coreProperties>
</file>